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 xml:space="preserve">ДОГОВОР об оказании услуг </w:t>
      </w:r>
      <w:r w:rsidRPr="00CC66CE">
        <w:rPr>
          <w:b/>
          <w:bCs/>
          <w:sz w:val="22"/>
          <w:szCs w:val="22"/>
        </w:rPr>
        <w:t xml:space="preserve"> 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ind w:left="29"/>
        <w:jc w:val="right"/>
        <w:rPr>
          <w:sz w:val="22"/>
          <w:szCs w:val="22"/>
        </w:rPr>
      </w:pP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ind w:left="29"/>
        <w:jc w:val="right"/>
        <w:rPr>
          <w:sz w:val="22"/>
          <w:szCs w:val="22"/>
        </w:rPr>
      </w:pPr>
      <w:r w:rsidRPr="00CC66CE">
        <w:rPr>
          <w:sz w:val="22"/>
          <w:szCs w:val="22"/>
        </w:rPr>
        <w:t>г.</w:t>
      </w:r>
      <w:r>
        <w:rPr>
          <w:sz w:val="22"/>
          <w:szCs w:val="22"/>
        </w:rPr>
        <w:t xml:space="preserve"> </w:t>
      </w:r>
      <w:r w:rsidRPr="00CC66CE">
        <w:rPr>
          <w:sz w:val="22"/>
          <w:szCs w:val="22"/>
        </w:rPr>
        <w:t>Тверь</w:t>
      </w:r>
      <w:r w:rsidRPr="00CC66CE">
        <w:rPr>
          <w:sz w:val="22"/>
          <w:szCs w:val="22"/>
        </w:rPr>
        <w:tab/>
      </w:r>
      <w:r w:rsidRPr="00CC66CE">
        <w:rPr>
          <w:sz w:val="22"/>
          <w:szCs w:val="22"/>
        </w:rPr>
        <w:tab/>
      </w:r>
      <w:r w:rsidRPr="00CC66CE">
        <w:rPr>
          <w:sz w:val="22"/>
          <w:szCs w:val="22"/>
        </w:rPr>
        <w:tab/>
      </w:r>
      <w:r w:rsidRPr="00CC66CE">
        <w:rPr>
          <w:sz w:val="22"/>
          <w:szCs w:val="22"/>
        </w:rPr>
        <w:tab/>
      </w:r>
      <w:r w:rsidRPr="00CC66CE">
        <w:rPr>
          <w:sz w:val="22"/>
          <w:szCs w:val="22"/>
        </w:rPr>
        <w:tab/>
      </w:r>
      <w:r w:rsidRPr="00CC66CE">
        <w:rPr>
          <w:sz w:val="22"/>
          <w:szCs w:val="22"/>
        </w:rPr>
        <w:tab/>
      </w:r>
      <w:r w:rsidRPr="00CC66CE">
        <w:rPr>
          <w:sz w:val="22"/>
          <w:szCs w:val="22"/>
        </w:rPr>
        <w:tab/>
      </w:r>
      <w:r>
        <w:rPr>
          <w:sz w:val="22"/>
          <w:szCs w:val="22"/>
        </w:rPr>
        <w:t xml:space="preserve">«__»  __________ </w:t>
      </w:r>
      <w:r w:rsidRPr="00CC66CE">
        <w:rPr>
          <w:sz w:val="22"/>
          <w:szCs w:val="22"/>
        </w:rPr>
        <w:t>201</w:t>
      </w:r>
      <w:r>
        <w:rPr>
          <w:sz w:val="22"/>
          <w:szCs w:val="22"/>
        </w:rPr>
        <w:t>5</w:t>
      </w:r>
      <w:r w:rsidRPr="00CC66CE">
        <w:rPr>
          <w:sz w:val="22"/>
          <w:szCs w:val="22"/>
        </w:rPr>
        <w:t xml:space="preserve"> год</w:t>
      </w:r>
    </w:p>
    <w:p w:rsidR="009B0212" w:rsidRPr="00A409AC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</w:p>
    <w:p w:rsidR="009B0212" w:rsidRPr="00A409AC" w:rsidRDefault="009B0212" w:rsidP="009B0212">
      <w:pPr>
        <w:jc w:val="both"/>
        <w:rPr>
          <w:sz w:val="22"/>
          <w:szCs w:val="22"/>
        </w:rPr>
      </w:pPr>
      <w:r w:rsidRPr="00A409AC">
        <w:rPr>
          <w:sz w:val="22"/>
          <w:szCs w:val="22"/>
        </w:rPr>
        <w:t xml:space="preserve">  </w:t>
      </w:r>
      <w:proofErr w:type="gramStart"/>
      <w:r w:rsidRPr="00A409AC">
        <w:rPr>
          <w:sz w:val="22"/>
          <w:szCs w:val="22"/>
        </w:rPr>
        <w:t>Муниципальное унитарное предприятие «</w:t>
      </w:r>
      <w:proofErr w:type="spellStart"/>
      <w:r w:rsidRPr="00A409AC">
        <w:rPr>
          <w:sz w:val="22"/>
          <w:szCs w:val="22"/>
        </w:rPr>
        <w:t>Тверьспецавтохозяйство</w:t>
      </w:r>
      <w:proofErr w:type="spellEnd"/>
      <w:r w:rsidRPr="00A409AC">
        <w:rPr>
          <w:sz w:val="22"/>
          <w:szCs w:val="22"/>
        </w:rPr>
        <w:t xml:space="preserve">», в лице </w:t>
      </w:r>
      <w:proofErr w:type="spellStart"/>
      <w:r w:rsidRPr="00A409AC">
        <w:rPr>
          <w:sz w:val="22"/>
          <w:szCs w:val="22"/>
        </w:rPr>
        <w:t>и.о</w:t>
      </w:r>
      <w:proofErr w:type="spellEnd"/>
      <w:r w:rsidRPr="00A409AC">
        <w:rPr>
          <w:sz w:val="22"/>
          <w:szCs w:val="22"/>
        </w:rPr>
        <w:t>. ди</w:t>
      </w:r>
      <w:r>
        <w:rPr>
          <w:sz w:val="22"/>
          <w:szCs w:val="22"/>
        </w:rPr>
        <w:t>ректора Рябова П.А., действующ</w:t>
      </w:r>
      <w:r w:rsidRPr="00E829AD">
        <w:rPr>
          <w:sz w:val="22"/>
          <w:szCs w:val="22"/>
        </w:rPr>
        <w:t>его</w:t>
      </w:r>
      <w:r w:rsidRPr="00A409AC">
        <w:rPr>
          <w:sz w:val="22"/>
          <w:szCs w:val="22"/>
        </w:rPr>
        <w:t xml:space="preserve"> на</w:t>
      </w:r>
      <w:r>
        <w:rPr>
          <w:sz w:val="22"/>
          <w:szCs w:val="22"/>
        </w:rPr>
        <w:t xml:space="preserve"> основании постановления  администрации города Твери от 20.02.2014 № 06-к, именуе</w:t>
      </w:r>
      <w:r w:rsidRPr="00E829AD">
        <w:rPr>
          <w:sz w:val="22"/>
          <w:szCs w:val="22"/>
        </w:rPr>
        <w:t>мое</w:t>
      </w:r>
      <w:r w:rsidRPr="00A409AC">
        <w:rPr>
          <w:sz w:val="22"/>
          <w:szCs w:val="22"/>
        </w:rPr>
        <w:t xml:space="preserve"> в дальнейшем «Исполнитель», с одной стороны, и </w:t>
      </w:r>
      <w:r>
        <w:rPr>
          <w:sz w:val="22"/>
          <w:szCs w:val="22"/>
        </w:rPr>
        <w:t xml:space="preserve">гражданин ________________________, проживающий по адресу: город Тверь, __________________________, </w:t>
      </w:r>
      <w:r w:rsidRPr="00A409AC">
        <w:rPr>
          <w:sz w:val="22"/>
          <w:szCs w:val="22"/>
        </w:rPr>
        <w:t>именуемый в дальнейшем «Заказчик», с другой стороны, а совместно именуемые Стороны заключили настоящий Договор о нижеследующем:</w:t>
      </w:r>
      <w:proofErr w:type="gramEnd"/>
    </w:p>
    <w:p w:rsidR="009B0212" w:rsidRPr="00A409AC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B0212" w:rsidRPr="00A409AC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A409AC">
        <w:rPr>
          <w:b/>
          <w:bCs/>
          <w:sz w:val="22"/>
          <w:szCs w:val="22"/>
        </w:rPr>
        <w:t>1. ПРЕДМЕТ ДОГОВОРА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A409AC">
        <w:rPr>
          <w:sz w:val="22"/>
          <w:szCs w:val="22"/>
        </w:rPr>
        <w:t xml:space="preserve">1.1. По настоящему договору Исполнитель оказывает услуги по </w:t>
      </w:r>
      <w:r>
        <w:rPr>
          <w:sz w:val="22"/>
          <w:szCs w:val="22"/>
        </w:rPr>
        <w:t xml:space="preserve">регулярному </w:t>
      </w:r>
      <w:r w:rsidRPr="00A409AC">
        <w:rPr>
          <w:sz w:val="22"/>
          <w:szCs w:val="22"/>
        </w:rPr>
        <w:t xml:space="preserve">вывозу твердых бытовых отходов (далее по тексту ТБО) </w:t>
      </w:r>
      <w:r>
        <w:rPr>
          <w:sz w:val="22"/>
          <w:szCs w:val="22"/>
        </w:rPr>
        <w:t>образованных Зак</w:t>
      </w:r>
      <w:r w:rsidRPr="00A409AC">
        <w:rPr>
          <w:sz w:val="22"/>
          <w:szCs w:val="22"/>
        </w:rPr>
        <w:t>азчик</w:t>
      </w:r>
      <w:r>
        <w:rPr>
          <w:sz w:val="22"/>
          <w:szCs w:val="22"/>
        </w:rPr>
        <w:t>ом</w:t>
      </w:r>
      <w:r w:rsidRPr="00A409AC">
        <w:rPr>
          <w:sz w:val="22"/>
          <w:szCs w:val="22"/>
        </w:rPr>
        <w:t>, а Заказчик своевременно и в полном объеме производит</w:t>
      </w:r>
      <w:r w:rsidRPr="00CC66CE">
        <w:rPr>
          <w:sz w:val="22"/>
          <w:szCs w:val="22"/>
        </w:rPr>
        <w:t xml:space="preserve"> оплату за оказанные услуги.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3131EF">
        <w:rPr>
          <w:sz w:val="22"/>
          <w:szCs w:val="22"/>
        </w:rPr>
        <w:t xml:space="preserve">1.2.  </w:t>
      </w:r>
      <w:r>
        <w:rPr>
          <w:sz w:val="22"/>
          <w:szCs w:val="22"/>
        </w:rPr>
        <w:t xml:space="preserve">Количество проживающих в индивидуальном домовладении </w:t>
      </w:r>
      <w:r w:rsidRPr="003131EF">
        <w:rPr>
          <w:sz w:val="22"/>
          <w:szCs w:val="22"/>
        </w:rPr>
        <w:t xml:space="preserve"> ___________</w:t>
      </w:r>
      <w:r>
        <w:rPr>
          <w:sz w:val="22"/>
          <w:szCs w:val="22"/>
        </w:rPr>
        <w:t xml:space="preserve"> человек</w:t>
      </w:r>
      <w:r w:rsidRPr="003131EF">
        <w:rPr>
          <w:sz w:val="22"/>
          <w:szCs w:val="22"/>
        </w:rPr>
        <w:t>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2. ПРАВА И ОБЯЗАННОСТИ СТОРОН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2.1. Исполнитель</w:t>
      </w:r>
      <w:r>
        <w:rPr>
          <w:b/>
          <w:bCs/>
          <w:sz w:val="22"/>
          <w:szCs w:val="22"/>
        </w:rPr>
        <w:t xml:space="preserve"> </w:t>
      </w:r>
      <w:r w:rsidRPr="00CC66CE">
        <w:rPr>
          <w:b/>
          <w:bCs/>
          <w:sz w:val="22"/>
          <w:szCs w:val="22"/>
        </w:rPr>
        <w:t>обязуется: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 xml:space="preserve">2.1.1. </w:t>
      </w:r>
      <w:r>
        <w:rPr>
          <w:sz w:val="22"/>
          <w:szCs w:val="22"/>
        </w:rPr>
        <w:t xml:space="preserve">Оказывать услуги по вывозу ТБО надлежащим образом и в сроки, указанные в настоящем договоре. 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Pr="00CC66CE">
        <w:rPr>
          <w:sz w:val="22"/>
          <w:szCs w:val="22"/>
        </w:rPr>
        <w:t xml:space="preserve">.1.2. </w:t>
      </w:r>
      <w:r>
        <w:rPr>
          <w:sz w:val="22"/>
          <w:szCs w:val="22"/>
        </w:rPr>
        <w:t>Довести до Заказчика информацию о способах и графике вывоза через средства массовой информации и путем направления соответствующей информации председателям уличных комитетов.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 xml:space="preserve">2.1.3. </w:t>
      </w:r>
      <w:r>
        <w:rPr>
          <w:sz w:val="22"/>
          <w:szCs w:val="22"/>
        </w:rPr>
        <w:t>Рассматривать в течение 3-х рабочих дней поступившие от Заказчика жалобы и предложения по предмету договора, принимать необходимые меры по их разрешению и устранению</w:t>
      </w:r>
      <w:r w:rsidRPr="00CC66CE">
        <w:rPr>
          <w:sz w:val="22"/>
          <w:szCs w:val="22"/>
        </w:rPr>
        <w:t>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2.2. Исполнитель</w:t>
      </w:r>
      <w:r>
        <w:rPr>
          <w:b/>
          <w:bCs/>
          <w:sz w:val="22"/>
          <w:szCs w:val="22"/>
        </w:rPr>
        <w:t xml:space="preserve"> </w:t>
      </w:r>
      <w:r w:rsidRPr="00CC66CE">
        <w:rPr>
          <w:b/>
          <w:bCs/>
          <w:sz w:val="22"/>
          <w:szCs w:val="22"/>
        </w:rPr>
        <w:t>имеет право: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 xml:space="preserve">2.2.1. </w:t>
      </w:r>
      <w:r>
        <w:rPr>
          <w:sz w:val="22"/>
          <w:szCs w:val="22"/>
        </w:rPr>
        <w:t>Изменить график вывоза ТБО с предварительным уведомлением Заказчика в порядке, установленном п. 2.1.2 настоящего договора не менее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чем за 10 календарных дней до предполагаемого изменения.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 xml:space="preserve">2.2.2. </w:t>
      </w:r>
      <w:r>
        <w:rPr>
          <w:sz w:val="22"/>
          <w:szCs w:val="22"/>
        </w:rPr>
        <w:t xml:space="preserve">Приостановить исполнение обязательств по настоящему договору, если Заказчик имеет задолженность по оплате услуг Исполнителя в течение 2-х (двух) месяцев. Приостановка осуществляется до погашения задолженности Заказчиком. 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2.3. Заказчик обязуется: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>2.3.1. Своевременно производить оплату услуг Исполнителя в соответствии с условиями настоящего договора.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Обеспечить сбор ТБО в мусоровоз с задней загрузкой для сбора мусора  на специально отведенных для этого местах. 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2.4. Заказчик имеет право: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 xml:space="preserve">2.4.1. </w:t>
      </w:r>
      <w:r>
        <w:rPr>
          <w:sz w:val="22"/>
          <w:szCs w:val="22"/>
        </w:rPr>
        <w:t>Отказаться от исполнения настоящего договора, письменно предупредив Исполнителя за 10 календарных дней. При этом Заказчик производит оплату фактически оказанных услуг Исполнителя до момента расторжения договора.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2.4.2. Требовать от Исполнителя предоставления необходимой информации и его реквизитах, режиме работы, оказываемых услугах.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2.4.3. Предъявлять в течение 3-х рабочих дней письменные претензии по услугам, предоставленным Исполнителем путем направления заказной корреспонденции либо путем направления телефонограммы по телефону 52-52-33.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3. ЦЕНА И ПОРЯДОК РАСЧЕТОВ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4908A8">
        <w:rPr>
          <w:bCs/>
          <w:sz w:val="22"/>
          <w:szCs w:val="22"/>
        </w:rPr>
        <w:t>3.1.</w:t>
      </w:r>
      <w:r>
        <w:rPr>
          <w:sz w:val="22"/>
          <w:szCs w:val="22"/>
        </w:rPr>
        <w:t xml:space="preserve"> Цена по настоящему договору с</w:t>
      </w:r>
      <w:r w:rsidRPr="00CC66CE">
        <w:rPr>
          <w:sz w:val="22"/>
          <w:szCs w:val="22"/>
        </w:rPr>
        <w:t xml:space="preserve">оставляет </w:t>
      </w:r>
      <w:r>
        <w:rPr>
          <w:sz w:val="22"/>
          <w:szCs w:val="22"/>
        </w:rPr>
        <w:t>________ р</w:t>
      </w:r>
      <w:r w:rsidRPr="00CC66CE">
        <w:rPr>
          <w:sz w:val="22"/>
          <w:szCs w:val="22"/>
        </w:rPr>
        <w:t>убл</w:t>
      </w:r>
      <w:r>
        <w:rPr>
          <w:sz w:val="22"/>
          <w:szCs w:val="22"/>
        </w:rPr>
        <w:t>ей</w:t>
      </w:r>
      <w:r w:rsidRPr="00CC66C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 включает в себя услуги по вывозу ТБО и компенсацию затрат Исполнителя по размещению ТБО. 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 xml:space="preserve">3.2. </w:t>
      </w:r>
      <w:r>
        <w:rPr>
          <w:sz w:val="22"/>
          <w:szCs w:val="22"/>
        </w:rPr>
        <w:t xml:space="preserve">Заказчик своевременно, до десятого числа месяца, следующего за </w:t>
      </w:r>
      <w:proofErr w:type="gramStart"/>
      <w:r>
        <w:rPr>
          <w:sz w:val="22"/>
          <w:szCs w:val="22"/>
        </w:rPr>
        <w:t>расчетным</w:t>
      </w:r>
      <w:proofErr w:type="gramEnd"/>
      <w:r>
        <w:rPr>
          <w:sz w:val="22"/>
          <w:szCs w:val="22"/>
        </w:rPr>
        <w:t xml:space="preserve">, оплачивает услугу по вывозу ТБО. Расчеты производятся через Единый расчетный кассовый центр. </w:t>
      </w:r>
    </w:p>
    <w:p w:rsidR="009B0212" w:rsidRPr="004908A8" w:rsidRDefault="009B0212" w:rsidP="009B021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При отсутствии внесенного платежа начисляются пени </w:t>
      </w:r>
      <w:r w:rsidRPr="003131EF">
        <w:rPr>
          <w:sz w:val="22"/>
          <w:szCs w:val="22"/>
        </w:rPr>
        <w:t xml:space="preserve">в размере </w:t>
      </w:r>
      <w:r>
        <w:rPr>
          <w:sz w:val="22"/>
          <w:szCs w:val="22"/>
        </w:rPr>
        <w:t xml:space="preserve">одной трехсотой ставки рефинансирования Центрального банка РФ, действующей на момент оплаты, от не выплаченных в срок </w:t>
      </w:r>
      <w:proofErr w:type="gramStart"/>
      <w:r>
        <w:rPr>
          <w:sz w:val="22"/>
          <w:szCs w:val="22"/>
        </w:rPr>
        <w:t>сумм</w:t>
      </w:r>
      <w:proofErr w:type="gramEnd"/>
      <w:r>
        <w:rPr>
          <w:sz w:val="22"/>
          <w:szCs w:val="22"/>
        </w:rPr>
        <w:t xml:space="preserve"> за каждый день просрочки начиная со следующего дня после наступления установленного срока оплаты по день фактической выплаты включительно.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2"/>
          <w:szCs w:val="22"/>
        </w:rPr>
      </w:pPr>
      <w:r w:rsidRPr="004908A8">
        <w:rPr>
          <w:sz w:val="22"/>
          <w:szCs w:val="22"/>
        </w:rPr>
        <w:lastRenderedPageBreak/>
        <w:t xml:space="preserve">3.4. Исполнитель </w:t>
      </w:r>
      <w:r>
        <w:rPr>
          <w:sz w:val="22"/>
          <w:szCs w:val="22"/>
        </w:rPr>
        <w:t>в</w:t>
      </w:r>
      <w:r w:rsidRPr="004908A8">
        <w:rPr>
          <w:sz w:val="22"/>
          <w:szCs w:val="22"/>
        </w:rPr>
        <w:t>прав</w:t>
      </w:r>
      <w:r>
        <w:rPr>
          <w:sz w:val="22"/>
          <w:szCs w:val="22"/>
        </w:rPr>
        <w:t xml:space="preserve">е в одностороннем порядке увеличить стоимость услуг в связи с повышением цен на топливно-энергетические, материальные ресурсы и по другим экономически обоснованным причинам. </w:t>
      </w:r>
      <w:r w:rsidRPr="004908A8">
        <w:rPr>
          <w:sz w:val="22"/>
          <w:szCs w:val="22"/>
        </w:rPr>
        <w:t xml:space="preserve"> 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4. ОТВЕТСТВЕННОСТЬ СТОРОН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 xml:space="preserve">4.1.  </w:t>
      </w:r>
      <w:r>
        <w:rPr>
          <w:sz w:val="22"/>
          <w:szCs w:val="22"/>
        </w:rPr>
        <w:t xml:space="preserve">В случае </w:t>
      </w:r>
      <w:proofErr w:type="spellStart"/>
      <w:r>
        <w:rPr>
          <w:sz w:val="22"/>
          <w:szCs w:val="22"/>
        </w:rPr>
        <w:t>невывоза</w:t>
      </w:r>
      <w:proofErr w:type="spellEnd"/>
      <w:r>
        <w:rPr>
          <w:sz w:val="22"/>
          <w:szCs w:val="22"/>
        </w:rPr>
        <w:t xml:space="preserve"> или срыва графика вывоза ТБО Исполнителем, Заказчик должен телефонограммой сообщить по телефону 52-52-33 об имевших место нарушениях и вызвать на место представителя Исполнителя для составления акта, который подписывается представителями Сторон</w:t>
      </w:r>
      <w:r w:rsidRPr="00CC66CE">
        <w:rPr>
          <w:sz w:val="22"/>
          <w:szCs w:val="22"/>
        </w:rPr>
        <w:t>.</w:t>
      </w:r>
      <w:r>
        <w:rPr>
          <w:sz w:val="22"/>
          <w:szCs w:val="22"/>
        </w:rPr>
        <w:t xml:space="preserve"> В противном случае считается, что Заказчик согласен и обязательства по исполнению настоящего договора Исполнителем выполнены качественно и в срок.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>4.</w:t>
      </w:r>
      <w:r>
        <w:rPr>
          <w:sz w:val="22"/>
          <w:szCs w:val="22"/>
        </w:rPr>
        <w:t>2</w:t>
      </w:r>
      <w:r w:rsidRPr="00CC66CE">
        <w:rPr>
          <w:sz w:val="22"/>
          <w:szCs w:val="22"/>
        </w:rPr>
        <w:t>. В случае нарушения Заказчиком условий оплаты услуг, Исполнитель вправе не оказывать услуги до момента исполнения Заказчиком своих обязательств.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5. СРОК ДЕЙСТВИЯ ДОГОВОРА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 xml:space="preserve">5.1. Настоящий договор действует с </w:t>
      </w:r>
      <w:r>
        <w:rPr>
          <w:sz w:val="22"/>
          <w:szCs w:val="22"/>
        </w:rPr>
        <w:t>___ _______</w:t>
      </w:r>
      <w:r w:rsidRPr="00CC66CE">
        <w:rPr>
          <w:sz w:val="22"/>
          <w:szCs w:val="22"/>
        </w:rPr>
        <w:t xml:space="preserve"> 201</w:t>
      </w:r>
      <w:r>
        <w:rPr>
          <w:sz w:val="22"/>
          <w:szCs w:val="22"/>
        </w:rPr>
        <w:t>5 года до 31 декабря 2015.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 xml:space="preserve">5.2. </w:t>
      </w:r>
      <w:r>
        <w:rPr>
          <w:sz w:val="22"/>
          <w:szCs w:val="22"/>
        </w:rPr>
        <w:t xml:space="preserve">Настоящий </w:t>
      </w:r>
      <w:proofErr w:type="gramStart"/>
      <w:r>
        <w:rPr>
          <w:sz w:val="22"/>
          <w:szCs w:val="22"/>
        </w:rPr>
        <w:t>договор</w:t>
      </w:r>
      <w:proofErr w:type="gramEnd"/>
      <w:r>
        <w:rPr>
          <w:sz w:val="22"/>
          <w:szCs w:val="22"/>
        </w:rPr>
        <w:t xml:space="preserve"> может быть расторгнут в порядке, предусмотренном действующим законодательством.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6. ПРОЧИЕ УСЛОВИЯ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>6.1. Все изменения и дополнения в договор вносятся письменными дополнительными соглашениями сторон или, если в том будет необходимость, посредством переоформления самого договора.</w:t>
      </w:r>
      <w:r w:rsidRPr="002918DE">
        <w:rPr>
          <w:sz w:val="22"/>
          <w:szCs w:val="22"/>
        </w:rPr>
        <w:t xml:space="preserve"> 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6.2. </w:t>
      </w:r>
      <w:r w:rsidRPr="00CC66CE">
        <w:rPr>
          <w:sz w:val="22"/>
          <w:szCs w:val="22"/>
        </w:rPr>
        <w:t>Настоящий договор составлен в 2-х экземплярах, имеющих одинаковую юридическую сил</w:t>
      </w:r>
      <w:r>
        <w:rPr>
          <w:sz w:val="22"/>
          <w:szCs w:val="22"/>
        </w:rPr>
        <w:t xml:space="preserve">у, один из которых находится у </w:t>
      </w:r>
      <w:r w:rsidRPr="00CC66CE">
        <w:rPr>
          <w:sz w:val="22"/>
          <w:szCs w:val="22"/>
        </w:rPr>
        <w:t>Заказчика, другой у Исполнителя.</w:t>
      </w:r>
    </w:p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 Заказчик обязуется предоставлять в адрес Исполнителя документы, подтверждающие изменение своего местожительства, количества проживающих, замены домовладельца и другие данные, необходимые для исполнения настоящего договора, в течение 5 рабочих дней с момента возникновения указанных изменений.  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7. ПОРЯДОК РАЗРЕШЕНИЯ СПРОРОВ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>7.1.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 w:rsidRPr="00CC66CE">
        <w:rPr>
          <w:sz w:val="22"/>
          <w:szCs w:val="22"/>
        </w:rPr>
        <w:t>7.2. В случае невозможности разрешения споров путем переговоров стороны разногласи</w:t>
      </w:r>
      <w:r>
        <w:rPr>
          <w:sz w:val="22"/>
          <w:szCs w:val="22"/>
        </w:rPr>
        <w:t>я</w:t>
      </w:r>
      <w:r w:rsidRPr="00CC66CE">
        <w:rPr>
          <w:sz w:val="22"/>
          <w:szCs w:val="22"/>
        </w:rPr>
        <w:t xml:space="preserve"> </w:t>
      </w:r>
      <w:r>
        <w:rPr>
          <w:sz w:val="22"/>
          <w:szCs w:val="22"/>
        </w:rPr>
        <w:t>решаются в судебном порядке</w:t>
      </w:r>
      <w:r w:rsidRPr="00CC66CE">
        <w:rPr>
          <w:sz w:val="22"/>
          <w:szCs w:val="22"/>
        </w:rPr>
        <w:t>.</w:t>
      </w:r>
    </w:p>
    <w:p w:rsidR="009B0212" w:rsidRPr="00CC66CE" w:rsidRDefault="009B0212" w:rsidP="009B0212">
      <w:pPr>
        <w:pStyle w:val="a3"/>
        <w:shd w:val="clear" w:color="auto" w:fill="FFFFFF"/>
        <w:spacing w:before="0" w:beforeAutospacing="0" w:after="0" w:afterAutospacing="0"/>
        <w:ind w:right="158"/>
        <w:jc w:val="center"/>
        <w:rPr>
          <w:sz w:val="22"/>
          <w:szCs w:val="22"/>
        </w:rPr>
      </w:pPr>
      <w:r w:rsidRPr="00CC66CE">
        <w:rPr>
          <w:b/>
          <w:bCs/>
          <w:sz w:val="22"/>
          <w:szCs w:val="22"/>
        </w:rPr>
        <w:t>8. АДРЕСА, РЕКВИЗИТЫ И ПОДПИСИ СТОРОН</w:t>
      </w:r>
    </w:p>
    <w:tbl>
      <w:tblPr>
        <w:tblW w:w="990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950"/>
        <w:gridCol w:w="4950"/>
      </w:tblGrid>
      <w:tr w:rsidR="009B0212" w:rsidRPr="008B48D6" w:rsidTr="00DB3DA1">
        <w:trPr>
          <w:tblCellSpacing w:w="0" w:type="dxa"/>
        </w:trPr>
        <w:tc>
          <w:tcPr>
            <w:tcW w:w="4740" w:type="dxa"/>
            <w:shd w:val="clear" w:color="auto" w:fill="FFFFFF"/>
          </w:tcPr>
          <w:p w:rsidR="009B0212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b/>
                <w:bCs/>
                <w:sz w:val="21"/>
                <w:szCs w:val="21"/>
              </w:rPr>
            </w:pPr>
            <w:r w:rsidRPr="008B48D6">
              <w:rPr>
                <w:b/>
                <w:bCs/>
                <w:sz w:val="21"/>
                <w:szCs w:val="21"/>
              </w:rPr>
              <w:t xml:space="preserve">ИСПОЛНИТЕЛЬ: </w:t>
            </w:r>
          </w:p>
          <w:p w:rsidR="009B0212" w:rsidRPr="005937CA" w:rsidRDefault="009B0212" w:rsidP="00DB3DA1">
            <w:pPr>
              <w:tabs>
                <w:tab w:val="num" w:pos="0"/>
                <w:tab w:val="left" w:pos="360"/>
              </w:tabs>
              <w:rPr>
                <w:b/>
              </w:rPr>
            </w:pPr>
            <w:r w:rsidRPr="005937CA">
              <w:rPr>
                <w:b/>
              </w:rPr>
              <w:t>МУП «</w:t>
            </w:r>
            <w:proofErr w:type="spellStart"/>
            <w:r w:rsidRPr="005937CA">
              <w:rPr>
                <w:b/>
              </w:rPr>
              <w:t>Тверьспецавтохозяйство</w:t>
            </w:r>
            <w:proofErr w:type="spellEnd"/>
            <w:r w:rsidRPr="005937CA">
              <w:rPr>
                <w:b/>
              </w:rPr>
              <w:t xml:space="preserve">» </w:t>
            </w:r>
          </w:p>
          <w:p w:rsidR="009B0212" w:rsidRPr="005937CA" w:rsidRDefault="009B0212" w:rsidP="00DB3DA1">
            <w:pPr>
              <w:tabs>
                <w:tab w:val="num" w:pos="0"/>
                <w:tab w:val="left" w:pos="360"/>
              </w:tabs>
              <w:jc w:val="both"/>
            </w:pPr>
            <w:smartTag w:uri="urn:schemas-microsoft-com:office:smarttags" w:element="metricconverter">
              <w:smartTagPr>
                <w:attr w:name="ProductID" w:val="170041 г"/>
              </w:smartTagPr>
              <w:r w:rsidRPr="005937CA">
                <w:t xml:space="preserve">170041 </w:t>
              </w:r>
              <w:proofErr w:type="spellStart"/>
              <w:r w:rsidRPr="005937CA">
                <w:t>г</w:t>
              </w:r>
            </w:smartTag>
            <w:proofErr w:type="gramStart"/>
            <w:r w:rsidRPr="005937CA">
              <w:t>.Т</w:t>
            </w:r>
            <w:proofErr w:type="gramEnd"/>
            <w:r w:rsidRPr="005937CA">
              <w:t>верь</w:t>
            </w:r>
            <w:proofErr w:type="spellEnd"/>
            <w:r w:rsidRPr="005937CA">
              <w:t xml:space="preserve"> ул. Волынская, 65 </w:t>
            </w:r>
          </w:p>
          <w:p w:rsidR="009B0212" w:rsidRPr="005937CA" w:rsidRDefault="009B0212" w:rsidP="00DB3DA1">
            <w:pPr>
              <w:tabs>
                <w:tab w:val="num" w:pos="0"/>
                <w:tab w:val="left" w:pos="360"/>
              </w:tabs>
              <w:jc w:val="both"/>
            </w:pPr>
            <w:r w:rsidRPr="005937CA">
              <w:t>тел. 55-81-40, 52-48-61, 52-52-33, 50-17-11</w:t>
            </w:r>
          </w:p>
          <w:p w:rsidR="009B0212" w:rsidRPr="005937CA" w:rsidRDefault="009B0212" w:rsidP="00DB3DA1">
            <w:pPr>
              <w:tabs>
                <w:tab w:val="num" w:pos="0"/>
                <w:tab w:val="left" w:pos="360"/>
              </w:tabs>
              <w:jc w:val="both"/>
            </w:pPr>
            <w:r w:rsidRPr="005937CA">
              <w:t>ИНН/КПП 6901062902/695201001</w:t>
            </w:r>
          </w:p>
          <w:p w:rsidR="009B0212" w:rsidRPr="005937CA" w:rsidRDefault="009B0212" w:rsidP="00DB3DA1">
            <w:pPr>
              <w:pStyle w:val="a4"/>
              <w:tabs>
                <w:tab w:val="num" w:pos="0"/>
                <w:tab w:val="left" w:pos="360"/>
              </w:tabs>
              <w:rPr>
                <w:sz w:val="22"/>
                <w:szCs w:val="22"/>
              </w:rPr>
            </w:pPr>
            <w:proofErr w:type="gramStart"/>
            <w:r w:rsidRPr="005937CA">
              <w:rPr>
                <w:sz w:val="22"/>
                <w:szCs w:val="22"/>
              </w:rPr>
              <w:t>Р</w:t>
            </w:r>
            <w:proofErr w:type="gramEnd"/>
            <w:r w:rsidRPr="005937CA">
              <w:rPr>
                <w:sz w:val="22"/>
                <w:szCs w:val="22"/>
              </w:rPr>
              <w:t>/</w:t>
            </w:r>
            <w:proofErr w:type="spellStart"/>
            <w:r w:rsidRPr="005937CA">
              <w:rPr>
                <w:sz w:val="22"/>
                <w:szCs w:val="22"/>
              </w:rPr>
              <w:t>сч</w:t>
            </w:r>
            <w:proofErr w:type="spellEnd"/>
            <w:r w:rsidRPr="005937CA">
              <w:rPr>
                <w:sz w:val="22"/>
                <w:szCs w:val="22"/>
              </w:rPr>
              <w:t xml:space="preserve"> 40602810027250000607 филиал ОАО Банк ВТБ в г. Воронеже</w:t>
            </w:r>
          </w:p>
          <w:p w:rsidR="009B0212" w:rsidRPr="005937CA" w:rsidRDefault="009B0212" w:rsidP="00DB3DA1">
            <w:pPr>
              <w:pStyle w:val="a4"/>
              <w:tabs>
                <w:tab w:val="num" w:pos="0"/>
                <w:tab w:val="left" w:pos="360"/>
              </w:tabs>
              <w:rPr>
                <w:sz w:val="22"/>
                <w:szCs w:val="22"/>
              </w:rPr>
            </w:pPr>
            <w:r w:rsidRPr="005937CA">
              <w:rPr>
                <w:sz w:val="22"/>
                <w:szCs w:val="22"/>
              </w:rPr>
              <w:t>К/</w:t>
            </w:r>
            <w:proofErr w:type="spellStart"/>
            <w:r w:rsidRPr="005937CA">
              <w:rPr>
                <w:sz w:val="22"/>
                <w:szCs w:val="22"/>
              </w:rPr>
              <w:t>сч</w:t>
            </w:r>
            <w:proofErr w:type="spellEnd"/>
            <w:r w:rsidRPr="005937CA">
              <w:rPr>
                <w:sz w:val="22"/>
                <w:szCs w:val="22"/>
              </w:rPr>
              <w:t xml:space="preserve"> 30101810100000000835</w:t>
            </w:r>
          </w:p>
          <w:p w:rsidR="009B0212" w:rsidRPr="005937CA" w:rsidRDefault="009B0212" w:rsidP="00DB3DA1">
            <w:pPr>
              <w:tabs>
                <w:tab w:val="num" w:pos="0"/>
                <w:tab w:val="left" w:pos="360"/>
              </w:tabs>
            </w:pPr>
            <w:r w:rsidRPr="005937CA">
              <w:t>БИК 042007835</w:t>
            </w:r>
          </w:p>
          <w:p w:rsidR="009B0212" w:rsidRPr="008B48D6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sz w:val="21"/>
                <w:szCs w:val="21"/>
              </w:rPr>
            </w:pPr>
          </w:p>
          <w:p w:rsidR="009B0212" w:rsidRPr="008B48D6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sz w:val="21"/>
                <w:szCs w:val="21"/>
              </w:rPr>
            </w:pPr>
          </w:p>
        </w:tc>
        <w:tc>
          <w:tcPr>
            <w:tcW w:w="4740" w:type="dxa"/>
            <w:shd w:val="clear" w:color="auto" w:fill="FFFFFF"/>
          </w:tcPr>
          <w:p w:rsidR="009B0212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b/>
                <w:bCs/>
                <w:sz w:val="21"/>
                <w:szCs w:val="21"/>
              </w:rPr>
            </w:pPr>
            <w:r w:rsidRPr="008B48D6">
              <w:rPr>
                <w:b/>
                <w:bCs/>
                <w:sz w:val="21"/>
                <w:szCs w:val="21"/>
              </w:rPr>
              <w:t xml:space="preserve">ЗАКАЗЧИК: </w:t>
            </w:r>
          </w:p>
          <w:p w:rsidR="009B0212" w:rsidRPr="008B48D6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sz w:val="21"/>
                <w:szCs w:val="21"/>
              </w:rPr>
            </w:pPr>
          </w:p>
          <w:p w:rsidR="009B0212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ФИО:_____________________</w:t>
            </w:r>
          </w:p>
          <w:p w:rsidR="009B0212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Проживающий:  г. Тверь,______________ ____________________________________</w:t>
            </w:r>
          </w:p>
          <w:p w:rsidR="009B0212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____________________________________,</w:t>
            </w:r>
          </w:p>
          <w:p w:rsidR="009B0212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Паспорт серии _________ № ___________,</w:t>
            </w:r>
          </w:p>
          <w:p w:rsidR="009B0212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Выдан______________________________</w:t>
            </w:r>
          </w:p>
          <w:p w:rsidR="009B0212" w:rsidRPr="008B48D6" w:rsidRDefault="009B0212" w:rsidP="00DB3DA1">
            <w:pPr>
              <w:pStyle w:val="a3"/>
              <w:spacing w:before="0" w:beforeAutospacing="0" w:after="0" w:afterAutospacing="0"/>
              <w:ind w:right="158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____________________________________</w:t>
            </w:r>
          </w:p>
        </w:tc>
      </w:tr>
    </w:tbl>
    <w:p w:rsidR="009B0212" w:rsidRDefault="009B0212" w:rsidP="009B0212">
      <w:pPr>
        <w:pStyle w:val="a3"/>
        <w:shd w:val="clear" w:color="auto" w:fill="FFFFFF"/>
        <w:spacing w:before="0" w:beforeAutospacing="0" w:after="0" w:afterAutospacing="0"/>
        <w:ind w:right="158"/>
      </w:pPr>
    </w:p>
    <w:p w:rsidR="009B0212" w:rsidRPr="004D66D5" w:rsidRDefault="009B0212" w:rsidP="009B0212"/>
    <w:p w:rsidR="00AC6F1E" w:rsidRDefault="00AC6F1E"/>
    <w:sectPr w:rsidR="00AC6F1E" w:rsidSect="00711F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212"/>
    <w:rsid w:val="00032DF0"/>
    <w:rsid w:val="00204646"/>
    <w:rsid w:val="00700CF3"/>
    <w:rsid w:val="00711FFE"/>
    <w:rsid w:val="00740992"/>
    <w:rsid w:val="009B0212"/>
    <w:rsid w:val="00AC6F1E"/>
    <w:rsid w:val="00BC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2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9B02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1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021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9B02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rsid w:val="009B0212"/>
    <w:pPr>
      <w:spacing w:after="120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02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21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B021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nhideWhenUsed/>
    <w:qFormat/>
    <w:rsid w:val="009B021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212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B0212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9B021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ody Text"/>
    <w:basedOn w:val="a"/>
    <w:link w:val="a5"/>
    <w:rsid w:val="009B0212"/>
    <w:pPr>
      <w:spacing w:after="120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B02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И. Ковалева</dc:creator>
  <cp:lastModifiedBy>Даша</cp:lastModifiedBy>
  <cp:revision>2</cp:revision>
  <dcterms:created xsi:type="dcterms:W3CDTF">2015-10-15T06:46:00Z</dcterms:created>
  <dcterms:modified xsi:type="dcterms:W3CDTF">2015-10-15T06:46:00Z</dcterms:modified>
</cp:coreProperties>
</file>